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6E" w:rsidRPr="00D9567B" w:rsidRDefault="00E6406E" w:rsidP="004C4351">
      <w:pPr>
        <w:pStyle w:val="a7"/>
        <w:ind w:left="0" w:firstLine="0"/>
        <w:jc w:val="center"/>
        <w:rPr>
          <w:b/>
          <w:i w:val="0"/>
          <w:sz w:val="28"/>
          <w:szCs w:val="28"/>
          <w:lang w:val="en-US"/>
        </w:rPr>
      </w:pPr>
      <w:r w:rsidRPr="00D9567B">
        <w:rPr>
          <w:b/>
          <w:i w:val="0"/>
          <w:sz w:val="28"/>
          <w:szCs w:val="28"/>
          <w:lang w:val="en-US"/>
        </w:rPr>
        <w:t>FORM OF THE COMMERCIAL OFFER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</w:t>
            </w:r>
            <w:r w:rsidRPr="00D9567B">
              <w:rPr>
                <w:bCs/>
                <w:lang w:val="en-US"/>
              </w:rPr>
              <w:t>ull name of the company</w:t>
            </w:r>
            <w:r>
              <w:rPr>
                <w:bCs/>
                <w:lang w:val="uk-UA"/>
              </w:rPr>
              <w:t>,</w:t>
            </w:r>
            <w:r w:rsidRPr="00D9567B">
              <w:rPr>
                <w:bCs/>
                <w:lang w:val="en-US"/>
              </w:rPr>
              <w:t xml:space="preserve"> year </w:t>
            </w:r>
            <w:r>
              <w:rPr>
                <w:bCs/>
                <w:lang w:val="uk-UA"/>
              </w:rPr>
              <w:t xml:space="preserve">of </w:t>
            </w:r>
            <w:r w:rsidRPr="00D9567B">
              <w:rPr>
                <w:bCs/>
                <w:lang w:val="en-US"/>
              </w:rPr>
              <w:t xml:space="preserve">foundation </w:t>
            </w:r>
            <w:r>
              <w:rPr>
                <w:bCs/>
                <w:lang w:val="en-US"/>
              </w:rPr>
              <w:t>*</w:t>
            </w:r>
          </w:p>
        </w:tc>
        <w:tc>
          <w:tcPr>
            <w:tcW w:w="6095" w:type="dxa"/>
            <w:shd w:val="clear" w:color="auto" w:fill="auto"/>
          </w:tcPr>
          <w:p w:rsidR="00E6406E" w:rsidRPr="00D9567B" w:rsidRDefault="00650A1A" w:rsidP="004C4351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Euro Alliance Group Ltd.</w:t>
            </w:r>
            <w:r>
              <w:rPr>
                <w:bCs/>
                <w:lang w:val="en-US"/>
              </w:rPr>
              <w:t>, 2010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ID (registration) code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E6406E" w:rsidRPr="00D9567B" w:rsidRDefault="00650A1A" w:rsidP="004C4351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09806443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Head of the company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650A1A" w:rsidRPr="00650A1A" w:rsidRDefault="00650A1A" w:rsidP="00650A1A">
            <w:pPr>
              <w:rPr>
                <w:bCs/>
                <w:lang w:val="en-US"/>
              </w:rPr>
            </w:pPr>
            <w:proofErr w:type="spellStart"/>
            <w:r w:rsidRPr="00650A1A">
              <w:rPr>
                <w:bCs/>
                <w:lang w:val="en-US"/>
              </w:rPr>
              <w:t>Evgeny</w:t>
            </w:r>
            <w:proofErr w:type="spellEnd"/>
            <w:r w:rsidRPr="00650A1A">
              <w:rPr>
                <w:bCs/>
                <w:lang w:val="en-US"/>
              </w:rPr>
              <w:t xml:space="preserve"> </w:t>
            </w:r>
            <w:proofErr w:type="spellStart"/>
            <w:r w:rsidRPr="00650A1A">
              <w:rPr>
                <w:bCs/>
                <w:lang w:val="en-US"/>
              </w:rPr>
              <w:t>Yurchenko</w:t>
            </w:r>
            <w:proofErr w:type="spellEnd"/>
            <w:r w:rsidRPr="00650A1A">
              <w:rPr>
                <w:bCs/>
                <w:lang w:val="en-US"/>
              </w:rPr>
              <w:t xml:space="preserve"> - CEO, author of the project with 17 years’ experience in sales and brands promotion of electrical kitchen appliances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+380675051920</w:t>
            </w:r>
          </w:p>
          <w:p w:rsidR="00E6406E" w:rsidRPr="00D9567B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info@demut.in.ua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Products offered for export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E6406E" w:rsidRPr="00D9567B" w:rsidRDefault="00650A1A" w:rsidP="004C435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</w:t>
            </w:r>
            <w:r w:rsidRPr="00650A1A">
              <w:rPr>
                <w:bCs/>
                <w:lang w:val="en-US"/>
              </w:rPr>
              <w:t>arge-sized electrical kitchen appliances and accessories for them with a unique design at an affordable price</w:t>
            </w:r>
          </w:p>
        </w:tc>
      </w:tr>
      <w:tr w:rsidR="00E6406E" w:rsidRPr="00650A1A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i/>
                <w:lang w:val="en-US"/>
              </w:rPr>
            </w:pPr>
            <w:r>
              <w:rPr>
                <w:lang w:val="en-US"/>
              </w:rPr>
              <w:t>N</w:t>
            </w:r>
            <w:r w:rsidRPr="00D9567B">
              <w:rPr>
                <w:lang w:val="en-US"/>
              </w:rPr>
              <w:t xml:space="preserve">ame and code of the </w:t>
            </w:r>
            <w:r w:rsidRPr="00D9567B">
              <w:rPr>
                <w:bCs/>
                <w:lang w:val="en-US"/>
              </w:rPr>
              <w:t>product</w:t>
            </w:r>
            <w:r w:rsidRPr="00D9567B">
              <w:rPr>
                <w:lang w:val="en-US"/>
              </w:rPr>
              <w:t xml:space="preserve"> in accordance with the HCDCS (Harmonized commodity description and coding system)</w:t>
            </w:r>
            <w:r>
              <w:rPr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841460  Hoods Having a Maximum Horizontal Side Not Exceeding 120cm</w:t>
            </w:r>
          </w:p>
          <w:p w:rsidR="00E6406E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841480  Other Air Pumps and Air or Gas Compressors; Other Hoods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851420  Induction or Dielectric Furnaces and Ovens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Available quality certificates, permits</w:t>
            </w:r>
            <w:r>
              <w:rPr>
                <w:bCs/>
                <w:lang w:val="en-US"/>
              </w:rPr>
              <w:t xml:space="preserve">, licenses etc. </w:t>
            </w:r>
          </w:p>
        </w:tc>
        <w:tc>
          <w:tcPr>
            <w:tcW w:w="6095" w:type="dxa"/>
            <w:shd w:val="clear" w:color="auto" w:fill="auto"/>
          </w:tcPr>
          <w:p w:rsidR="00E6406E" w:rsidRPr="00D9567B" w:rsidRDefault="00650A1A" w:rsidP="004C435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710648" w:rsidRDefault="00E6406E" w:rsidP="004C4351">
            <w:pPr>
              <w:rPr>
                <w:bCs/>
                <w:lang w:val="en-US"/>
              </w:rPr>
            </w:pPr>
            <w:r w:rsidRPr="00710648">
              <w:rPr>
                <w:bCs/>
                <w:lang w:val="en-US"/>
              </w:rPr>
              <w:t>Countries where the company currently sells its products</w:t>
            </w:r>
          </w:p>
        </w:tc>
        <w:tc>
          <w:tcPr>
            <w:tcW w:w="6095" w:type="dxa"/>
            <w:shd w:val="clear" w:color="auto" w:fill="auto"/>
          </w:tcPr>
          <w:p w:rsidR="00E6406E" w:rsidRPr="00D9567B" w:rsidRDefault="00650A1A" w:rsidP="004C4351">
            <w:pPr>
              <w:rPr>
                <w:bCs/>
                <w:lang w:val="en-US"/>
              </w:rPr>
            </w:pPr>
            <w:proofErr w:type="spellStart"/>
            <w:r w:rsidRPr="00650A1A">
              <w:rPr>
                <w:bCs/>
                <w:lang w:val="en-US"/>
              </w:rPr>
              <w:t>Seaking</w:t>
            </w:r>
            <w:proofErr w:type="spellEnd"/>
            <w:r w:rsidRPr="00650A1A">
              <w:rPr>
                <w:bCs/>
                <w:lang w:val="en-US"/>
              </w:rPr>
              <w:t xml:space="preserve"> for partner / investor for joint venture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 xml:space="preserve">Approximate prices, volume and terms of supply </w:t>
            </w:r>
          </w:p>
        </w:tc>
        <w:tc>
          <w:tcPr>
            <w:tcW w:w="6095" w:type="dxa"/>
            <w:shd w:val="clear" w:color="auto" w:fill="auto"/>
          </w:tcPr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The main products on the initial stage are hoods (standard, classic and chimney).</w:t>
            </w:r>
          </w:p>
          <w:p w:rsid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The volume of production – up to 60 000 pieces per year: FS and Telescope - 70%; Airline - 30%</w:t>
            </w:r>
            <w:r w:rsidR="00AA7611">
              <w:rPr>
                <w:bCs/>
                <w:lang w:val="en-US"/>
              </w:rPr>
              <w:t>.</w:t>
            </w:r>
            <w:bookmarkStart w:id="0" w:name="_GoBack"/>
            <w:bookmarkEnd w:id="0"/>
          </w:p>
          <w:p w:rsidR="00E6406E" w:rsidRPr="00D9567B" w:rsidRDefault="00650A1A" w:rsidP="00650A1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Price -</w:t>
            </w:r>
            <w:r w:rsidRPr="00650A1A">
              <w:rPr>
                <w:bCs/>
                <w:lang w:val="en-US"/>
              </w:rPr>
              <w:t xml:space="preserve"> $</w:t>
            </w:r>
            <w:r>
              <w:rPr>
                <w:bCs/>
                <w:lang w:val="en-US"/>
              </w:rPr>
              <w:t xml:space="preserve"> </w:t>
            </w:r>
            <w:r w:rsidRPr="00650A1A">
              <w:rPr>
                <w:bCs/>
                <w:lang w:val="en-US"/>
              </w:rPr>
              <w:t>36-105</w:t>
            </w:r>
          </w:p>
        </w:tc>
      </w:tr>
      <w:tr w:rsidR="00E6406E" w:rsidRPr="00D9567B">
        <w:tc>
          <w:tcPr>
            <w:tcW w:w="3369" w:type="dxa"/>
            <w:shd w:val="clear" w:color="auto" w:fill="auto"/>
          </w:tcPr>
          <w:p w:rsidR="00E6406E" w:rsidRPr="00D9567B" w:rsidRDefault="00E6406E" w:rsidP="004C4351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Contact information (</w:t>
            </w:r>
            <w:r w:rsidRPr="00A55B95">
              <w:rPr>
                <w:bCs/>
                <w:lang w:val="en-US"/>
              </w:rPr>
              <w:t>mail address</w:t>
            </w:r>
            <w:r>
              <w:rPr>
                <w:bCs/>
                <w:lang w:val="en-US"/>
              </w:rPr>
              <w:t xml:space="preserve">, </w:t>
            </w:r>
            <w:r w:rsidRPr="00D9567B">
              <w:rPr>
                <w:bCs/>
                <w:lang w:val="en-US"/>
              </w:rPr>
              <w:t>website, e-mail, phone, fax,</w:t>
            </w:r>
            <w:r w:rsidRPr="00D9567B">
              <w:rPr>
                <w:lang w:val="en-US"/>
              </w:rPr>
              <w:t xml:space="preserve"> </w:t>
            </w:r>
            <w:r w:rsidRPr="00D9567B">
              <w:rPr>
                <w:bCs/>
                <w:lang w:val="en-US"/>
              </w:rPr>
              <w:t>English speaking contact person)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650A1A" w:rsidRDefault="00650A1A" w:rsidP="00650A1A">
            <w:pPr>
              <w:rPr>
                <w:bCs/>
                <w:lang w:val="en-US"/>
              </w:rPr>
            </w:pPr>
            <w:proofErr w:type="spellStart"/>
            <w:r w:rsidRPr="00650A1A">
              <w:rPr>
                <w:bCs/>
                <w:lang w:val="en-US"/>
              </w:rPr>
              <w:t>Evgeny</w:t>
            </w:r>
            <w:proofErr w:type="spellEnd"/>
            <w:r w:rsidRPr="00650A1A">
              <w:rPr>
                <w:bCs/>
                <w:lang w:val="en-US"/>
              </w:rPr>
              <w:t xml:space="preserve"> </w:t>
            </w:r>
            <w:proofErr w:type="spellStart"/>
            <w:r w:rsidRPr="00650A1A">
              <w:rPr>
                <w:bCs/>
                <w:lang w:val="en-US"/>
              </w:rPr>
              <w:t>Yurchenko</w:t>
            </w:r>
            <w:proofErr w:type="spellEnd"/>
            <w:r w:rsidRPr="00650A1A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–</w:t>
            </w:r>
            <w:r w:rsidRPr="00650A1A">
              <w:rPr>
                <w:bCs/>
                <w:lang w:val="en-US"/>
              </w:rPr>
              <w:t xml:space="preserve"> CEO</w:t>
            </w:r>
            <w:r>
              <w:rPr>
                <w:bCs/>
                <w:lang w:val="en-US"/>
              </w:rPr>
              <w:t xml:space="preserve">, </w:t>
            </w:r>
            <w:r w:rsidRPr="00650A1A">
              <w:rPr>
                <w:bCs/>
                <w:lang w:val="en-US"/>
              </w:rPr>
              <w:t>+380675051920</w:t>
            </w:r>
            <w:r>
              <w:rPr>
                <w:bCs/>
                <w:lang w:val="en-US"/>
              </w:rPr>
              <w:t xml:space="preserve">, </w:t>
            </w:r>
            <w:r w:rsidRPr="00650A1A">
              <w:rPr>
                <w:bCs/>
                <w:lang w:val="en-US"/>
              </w:rPr>
              <w:t>info@demut.in.ua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English speaking person</w:t>
            </w:r>
            <w:r w:rsidRPr="00650A1A">
              <w:rPr>
                <w:b/>
                <w:bCs/>
                <w:lang w:val="en-US"/>
              </w:rPr>
              <w:t xml:space="preserve"> </w:t>
            </w:r>
            <w:r w:rsidRPr="00650A1A">
              <w:rPr>
                <w:bCs/>
                <w:lang w:val="en-US"/>
              </w:rPr>
              <w:t xml:space="preserve">- </w:t>
            </w:r>
            <w:r w:rsidRPr="00650A1A">
              <w:rPr>
                <w:bCs/>
                <w:lang w:val="en-US"/>
              </w:rPr>
              <w:t>Tatiana Kravchenko, mentor from B-Sharks</w:t>
            </w:r>
            <w:r w:rsidRPr="00650A1A">
              <w:rPr>
                <w:bCs/>
                <w:lang w:val="en-US"/>
              </w:rPr>
              <w:t xml:space="preserve">, </w:t>
            </w:r>
            <w:r w:rsidRPr="00650A1A">
              <w:rPr>
                <w:bCs/>
                <w:lang w:val="en-US"/>
              </w:rPr>
              <w:t>+380504749613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tatiana_kravchenko@b-sharks.com</w:t>
            </w:r>
          </w:p>
          <w:p w:rsidR="00650A1A" w:rsidRDefault="00650A1A" w:rsidP="00650A1A">
            <w:pPr>
              <w:rPr>
                <w:bCs/>
                <w:lang w:val="en-US"/>
              </w:rPr>
            </w:pPr>
          </w:p>
          <w:p w:rsidR="00E6406E" w:rsidRPr="00D9567B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http://www.demut.in.ua/</w:t>
            </w:r>
          </w:p>
        </w:tc>
      </w:tr>
      <w:tr w:rsidR="00E6406E" w:rsidRPr="00D9567B">
        <w:trPr>
          <w:trHeight w:val="792"/>
        </w:trPr>
        <w:tc>
          <w:tcPr>
            <w:tcW w:w="3369" w:type="dxa"/>
            <w:shd w:val="clear" w:color="auto" w:fill="auto"/>
          </w:tcPr>
          <w:p w:rsidR="00E6406E" w:rsidRPr="00785E44" w:rsidRDefault="00E6406E" w:rsidP="004C4351">
            <w:pPr>
              <w:rPr>
                <w:bCs/>
                <w:lang w:val="en-US"/>
              </w:rPr>
            </w:pPr>
            <w:r w:rsidRPr="00785E44">
              <w:rPr>
                <w:bCs/>
                <w:lang w:val="en-US"/>
              </w:rPr>
              <w:t>Additional useful information, comments</w:t>
            </w:r>
          </w:p>
        </w:tc>
        <w:tc>
          <w:tcPr>
            <w:tcW w:w="6095" w:type="dxa"/>
            <w:shd w:val="clear" w:color="auto" w:fill="auto"/>
          </w:tcPr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Branch</w:t>
            </w:r>
            <w:r w:rsidRPr="00650A1A">
              <w:rPr>
                <w:bCs/>
                <w:lang w:val="en-US"/>
              </w:rPr>
              <w:t>: Mechanical Engineering</w:t>
            </w:r>
          </w:p>
          <w:p w:rsidR="00650A1A" w:rsidRPr="00650A1A" w:rsidRDefault="00650A1A" w:rsidP="00650A1A">
            <w:pPr>
              <w:rPr>
                <w:b/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Manufacture of electrical equipment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Project Stage:</w:t>
            </w:r>
            <w:r w:rsidRPr="00650A1A">
              <w:rPr>
                <w:bCs/>
                <w:lang w:val="en-US"/>
              </w:rPr>
              <w:t xml:space="preserve"> Startup (Startup / Seed)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Required investments:</w:t>
            </w:r>
            <w:r w:rsidRPr="00650A1A">
              <w:rPr>
                <w:bCs/>
                <w:lang w:val="en-US"/>
              </w:rPr>
              <w:t xml:space="preserve"> $ 660 000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Investment type:</w:t>
            </w:r>
            <w:r w:rsidRPr="00650A1A">
              <w:rPr>
                <w:bCs/>
                <w:lang w:val="en-US"/>
              </w:rPr>
              <w:t xml:space="preserve"> Equity</w:t>
            </w:r>
          </w:p>
          <w:p w:rsidR="00650A1A" w:rsidRPr="00650A1A" w:rsidRDefault="00650A1A" w:rsidP="00650A1A">
            <w:pPr>
              <w:rPr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>PBP</w:t>
            </w:r>
            <w:r w:rsidRPr="00650A1A">
              <w:rPr>
                <w:bCs/>
                <w:lang w:val="en-US"/>
              </w:rPr>
              <w:t>: 30 months</w:t>
            </w:r>
          </w:p>
          <w:p w:rsidR="00E6406E" w:rsidRPr="00650A1A" w:rsidRDefault="00650A1A" w:rsidP="004C4351">
            <w:pPr>
              <w:rPr>
                <w:b/>
                <w:bCs/>
                <w:lang w:val="en-US"/>
              </w:rPr>
            </w:pPr>
            <w:r w:rsidRPr="00650A1A">
              <w:rPr>
                <w:b/>
                <w:bCs/>
                <w:lang w:val="en-US"/>
              </w:rPr>
              <w:t xml:space="preserve">The preliminary offer to the </w:t>
            </w:r>
            <w:r w:rsidRPr="00650A1A">
              <w:rPr>
                <w:b/>
                <w:bCs/>
                <w:lang w:val="en-US"/>
              </w:rPr>
              <w:t>partner</w:t>
            </w:r>
            <w:r w:rsidRPr="00650A1A">
              <w:rPr>
                <w:b/>
                <w:bCs/>
                <w:lang w:val="en-US"/>
              </w:rPr>
              <w:t xml:space="preserve"> /</w:t>
            </w:r>
            <w:r w:rsidRPr="00650A1A">
              <w:rPr>
                <w:b/>
                <w:bCs/>
                <w:lang w:val="en-US"/>
              </w:rPr>
              <w:t xml:space="preserve"> </w:t>
            </w:r>
            <w:r w:rsidRPr="00650A1A">
              <w:rPr>
                <w:b/>
                <w:bCs/>
                <w:lang w:val="en-US"/>
              </w:rPr>
              <w:t>investor</w:t>
            </w:r>
          </w:p>
          <w:p w:rsidR="00650A1A" w:rsidRPr="00650A1A" w:rsidRDefault="00650A1A" w:rsidP="00650A1A">
            <w:pPr>
              <w:tabs>
                <w:tab w:val="left" w:pos="156"/>
              </w:tabs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•</w:t>
            </w:r>
            <w:r w:rsidRPr="00650A1A">
              <w:rPr>
                <w:bCs/>
                <w:lang w:val="en-US"/>
              </w:rPr>
              <w:tab/>
              <w:t>70% of the profit until the payback period and 50% over the next year;</w:t>
            </w:r>
          </w:p>
          <w:p w:rsidR="00650A1A" w:rsidRPr="00D9567B" w:rsidRDefault="00650A1A" w:rsidP="00650A1A">
            <w:pPr>
              <w:tabs>
                <w:tab w:val="left" w:pos="156"/>
              </w:tabs>
              <w:rPr>
                <w:bCs/>
                <w:lang w:val="en-US"/>
              </w:rPr>
            </w:pPr>
            <w:r w:rsidRPr="00650A1A">
              <w:rPr>
                <w:bCs/>
                <w:lang w:val="en-US"/>
              </w:rPr>
              <w:t>•</w:t>
            </w:r>
            <w:r w:rsidRPr="00650A1A">
              <w:rPr>
                <w:bCs/>
                <w:lang w:val="en-US"/>
              </w:rPr>
              <w:tab/>
              <w:t>the equipment is in the investor property (prior to the return on investment) and then can go to the initiator of the project</w:t>
            </w:r>
          </w:p>
        </w:tc>
      </w:tr>
    </w:tbl>
    <w:p w:rsidR="00E6406E" w:rsidRDefault="00E6406E" w:rsidP="004C4351">
      <w:pPr>
        <w:rPr>
          <w:lang w:val="en-US"/>
        </w:rPr>
      </w:pPr>
    </w:p>
    <w:p w:rsidR="00E6406E" w:rsidRPr="00E6406E" w:rsidRDefault="00E6406E" w:rsidP="004C4351">
      <w:pPr>
        <w:rPr>
          <w:lang w:val="uk-UA"/>
        </w:rPr>
      </w:pPr>
    </w:p>
    <w:sectPr w:rsidR="00E6406E" w:rsidRPr="00E6406E" w:rsidSect="006C5E8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3C2"/>
    <w:multiLevelType w:val="hybridMultilevel"/>
    <w:tmpl w:val="1DA0CE9C"/>
    <w:lvl w:ilvl="0" w:tplc="0D584B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0E"/>
    <w:rsid w:val="00030C2D"/>
    <w:rsid w:val="001A420E"/>
    <w:rsid w:val="00431935"/>
    <w:rsid w:val="004C4351"/>
    <w:rsid w:val="00650A1A"/>
    <w:rsid w:val="006C5E8C"/>
    <w:rsid w:val="00704090"/>
    <w:rsid w:val="007D33BD"/>
    <w:rsid w:val="00892B1D"/>
    <w:rsid w:val="00A87C78"/>
    <w:rsid w:val="00AA7611"/>
    <w:rsid w:val="00C24909"/>
    <w:rsid w:val="00E6406E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840EA-6869-4212-BB7E-94D63940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A42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A420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A420E"/>
    <w:rPr>
      <w:b/>
      <w:bCs/>
    </w:rPr>
  </w:style>
  <w:style w:type="character" w:styleId="a5">
    <w:name w:val="Hyperlink"/>
    <w:basedOn w:val="a0"/>
    <w:rsid w:val="001A420E"/>
    <w:rPr>
      <w:color w:val="0000FF"/>
      <w:u w:val="single"/>
    </w:rPr>
  </w:style>
  <w:style w:type="character" w:styleId="a6">
    <w:name w:val="Emphasis"/>
    <w:basedOn w:val="a0"/>
    <w:qFormat/>
    <w:rsid w:val="001A420E"/>
    <w:rPr>
      <w:i/>
      <w:iCs/>
    </w:rPr>
  </w:style>
  <w:style w:type="paragraph" w:customStyle="1" w:styleId="a7">
    <w:name w:val="Довідково"/>
    <w:basedOn w:val="a"/>
    <w:qFormat/>
    <w:rsid w:val="00E6406E"/>
    <w:pPr>
      <w:spacing w:after="120"/>
      <w:ind w:left="709" w:firstLine="709"/>
      <w:jc w:val="both"/>
    </w:pPr>
    <w:rPr>
      <w:rFonts w:ascii="Calibri" w:eastAsia="Calibri" w:hAnsi="Calibri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Інформуємо, що, за результатами засідання Ради експортерів та інвесторів при МЗС України від 04</vt:lpstr>
    </vt:vector>
  </TitlesOfParts>
  <Company>Embassy of Ukraine to Moldova</Company>
  <LinksUpToDate>false</LinksUpToDate>
  <CharactersWithSpaces>1942</CharactersWithSpaces>
  <SharedDoc>false</SharedDoc>
  <HLinks>
    <vt:vector size="24" baseType="variant">
      <vt:variant>
        <vt:i4>1441887</vt:i4>
      </vt:variant>
      <vt:variant>
        <vt:i4>9</vt:i4>
      </vt:variant>
      <vt:variant>
        <vt:i4>0</vt:i4>
      </vt:variant>
      <vt:variant>
        <vt:i4>5</vt:i4>
      </vt:variant>
      <vt:variant>
        <vt:lpwstr>http://rei.mfa.gov.ua/ua</vt:lpwstr>
      </vt:variant>
      <vt:variant>
        <vt:lpwstr/>
      </vt:variant>
      <vt:variant>
        <vt:i4>327780</vt:i4>
      </vt:variant>
      <vt:variant>
        <vt:i4>6</vt:i4>
      </vt:variant>
      <vt:variant>
        <vt:i4>0</vt:i4>
      </vt:variant>
      <vt:variant>
        <vt:i4>5</vt:i4>
      </vt:variant>
      <vt:variant>
        <vt:lpwstr>http://mfa.gov.ua/mediafiles/sites/rei/files/INVESTMENT_PROJECT.doc</vt:lpwstr>
      </vt:variant>
      <vt:variant>
        <vt:lpwstr/>
      </vt:variant>
      <vt:variant>
        <vt:i4>4653071</vt:i4>
      </vt:variant>
      <vt:variant>
        <vt:i4>3</vt:i4>
      </vt:variant>
      <vt:variant>
        <vt:i4>0</vt:i4>
      </vt:variant>
      <vt:variant>
        <vt:i4>5</vt:i4>
      </vt:variant>
      <vt:variant>
        <vt:lpwstr>http://mfa.gov.ua/mediafiles/sites/rei/files/Form_of_the_commercial_offer.doc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mailto:rei@mfa.gov.ua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Інформуємо, що, за результатами засідання Ради експортерів та інвесторів при МЗС України від 04</dc:title>
  <dc:subject/>
  <dc:creator>Econom</dc:creator>
  <cp:keywords/>
  <dc:description/>
  <cp:lastModifiedBy>Tatiana Kravchenko</cp:lastModifiedBy>
  <cp:revision>4</cp:revision>
  <dcterms:created xsi:type="dcterms:W3CDTF">2016-03-03T15:03:00Z</dcterms:created>
  <dcterms:modified xsi:type="dcterms:W3CDTF">2016-03-03T15:38:00Z</dcterms:modified>
</cp:coreProperties>
</file>